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Spoločnosť: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HAGRO ORAVA s. r. o.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Párnica 297, 026 01 Párnica, Slovenská republika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IČO: 53 817 362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DIČ: 2121503219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IČ DPH: SK2121503219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Email: hagro@hagro.sk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Tel. č.: +421 904 834 021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Údaje o zákazníkovi: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Meno a priezvisko: ___________________________________________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Adresa: _____________________________________________________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Telefón: _____________________________________________________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Email: 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Údaje o tovare/službe: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Názov tovaru/služby: _________________________________________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Dátum nákupu: ______________________________________________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Číslo faktúry: _______________________________________________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Sériové číslo tovaru (ak je uvedené): ____________________________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Vyhlásenie o odstúpení od zmluvy: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Týmto Vás informujem o odstúpení od kúpnej zmluvy týkajúcej sa vyššie uvedeného tovaru/služby, uzavretej dňa _________, podľa § 19 ods. 1 zákona č 108/2024 Z. z. o ochrane spotrebiteľa a o zmene a doplnení niektorých zákonov</w:t>
      </w:r>
      <w:r w:rsidDel="00000000" w:rsidR="00000000" w:rsidRPr="00000000">
        <w:rPr>
          <w:rtl w:val="0"/>
        </w:rPr>
        <w:t xml:space="preserve">. V zmysle tohto zákona využívam právo odstúpiť od zmluvy do 14 dní od prevzatia tovaru/služby bez uvedenia dôvodu.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Žiadosť o vrátenie peňazí: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Vzhľadom na odstúpenie od zmluvy žiadam o vrátenie zaplatenej sumy vo výške ______ EUR (vrátane DPH), a to na nasledujúci bankový účet: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IBAN: ____________________________________________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BIC/SWIFT: _________________________________________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Podpis zákazníka:____ _______________________________________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Dátum: 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Tento formulár, spolu s originálom faktúry a tovarom v neporušenom stave, zašlite na adresu: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Dominik Halamček, HAGRO ORAVA s. r. o., Párnica 297, 026 01 Párnica, Slovenská republika</w:t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XMthpFPy8dCJrXHiJvVxK/r3g==">CgMxLjA4AHIhMS1lWGEwSnRSS0dBWGdYOTJwR3ZLZlVfODZhdkVKd3A3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